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8"/>
        <w:gridCol w:w="2700"/>
        <w:gridCol w:w="7838"/>
      </w:tblGrid>
      <w:tr w:rsidR="00402B27" w:rsidTr="00080C02">
        <w:tc>
          <w:tcPr>
            <w:tcW w:w="14426" w:type="dxa"/>
            <w:gridSpan w:val="3"/>
            <w:shd w:val="clear" w:color="auto" w:fill="auto"/>
          </w:tcPr>
          <w:p w:rsidR="00402B27" w:rsidRPr="00080C02" w:rsidRDefault="00402B27" w:rsidP="00402B27">
            <w:pPr>
              <w:rPr>
                <w:b/>
                <w:color w:val="000000"/>
              </w:rPr>
            </w:pPr>
            <w:r w:rsidRPr="00080C02">
              <w:rPr>
                <w:b/>
                <w:color w:val="000000"/>
              </w:rPr>
              <w:t>OSSERVAZIONE INIZIO</w:t>
            </w:r>
            <w:r w:rsidR="00080C02" w:rsidRPr="00080C02">
              <w:rPr>
                <w:b/>
                <w:color w:val="000000"/>
              </w:rPr>
              <w:t xml:space="preserve"> CLASSE </w:t>
            </w:r>
            <w:r w:rsidRPr="00080C02">
              <w:rPr>
                <w:b/>
                <w:color w:val="000000"/>
              </w:rPr>
              <w:t xml:space="preserve"> </w:t>
            </w:r>
            <w:r w:rsidR="006511EF">
              <w:rPr>
                <w:b/>
                <w:color w:val="000000"/>
              </w:rPr>
              <w:t xml:space="preserve">PRIMA DA RIPRESENTARE entro 31 </w:t>
            </w:r>
            <w:r w:rsidRPr="00080C02">
              <w:rPr>
                <w:b/>
                <w:color w:val="000000"/>
              </w:rPr>
              <w:t xml:space="preserve"> gennaio individuale </w:t>
            </w:r>
          </w:p>
          <w:p w:rsidR="00080C02" w:rsidRPr="00080C02" w:rsidRDefault="00080C02" w:rsidP="00402B27">
            <w:pPr>
              <w:rPr>
                <w:b/>
                <w:color w:val="000000"/>
              </w:rPr>
            </w:pPr>
          </w:p>
          <w:p w:rsidR="00080C02" w:rsidRPr="00080C02" w:rsidRDefault="00080C02" w:rsidP="00402B27">
            <w:pPr>
              <w:rPr>
                <w:b/>
                <w:color w:val="000000"/>
              </w:rPr>
            </w:pPr>
            <w:r w:rsidRPr="00080C02">
              <w:rPr>
                <w:b/>
                <w:color w:val="000000"/>
              </w:rPr>
              <w:t>SCUOLA</w:t>
            </w:r>
            <w:r w:rsidR="0093443C">
              <w:rPr>
                <w:b/>
                <w:color w:val="000000"/>
              </w:rPr>
              <w:t xml:space="preserve">                                                                     </w:t>
            </w:r>
            <w:r w:rsidR="00D71D45">
              <w:rPr>
                <w:b/>
                <w:color w:val="000000"/>
              </w:rPr>
              <w:t>I.C.S</w:t>
            </w:r>
          </w:p>
          <w:p w:rsidR="00080C02" w:rsidRPr="00080C02" w:rsidRDefault="00080C02" w:rsidP="00402B27">
            <w:pPr>
              <w:rPr>
                <w:b/>
                <w:color w:val="000000"/>
              </w:rPr>
            </w:pPr>
          </w:p>
          <w:p w:rsidR="00080C02" w:rsidRPr="00080C02" w:rsidRDefault="00080C02" w:rsidP="00402B27">
            <w:pPr>
              <w:rPr>
                <w:b/>
                <w:color w:val="000000"/>
              </w:rPr>
            </w:pPr>
            <w:r w:rsidRPr="00080C02">
              <w:rPr>
                <w:b/>
                <w:color w:val="000000"/>
              </w:rPr>
              <w:t>ALUNNO…………………………………………………………</w:t>
            </w:r>
          </w:p>
          <w:p w:rsidR="00080C02" w:rsidRPr="00080C02" w:rsidRDefault="00080C02" w:rsidP="00402B27">
            <w:pPr>
              <w:rPr>
                <w:b/>
                <w:color w:val="000000"/>
              </w:rPr>
            </w:pPr>
            <w:r w:rsidRPr="00080C02">
              <w:rPr>
                <w:b/>
                <w:color w:val="000000"/>
              </w:rPr>
              <w:t xml:space="preserve"> </w:t>
            </w:r>
          </w:p>
        </w:tc>
      </w:tr>
      <w:tr w:rsidR="00402B27" w:rsidRPr="00080C02" w:rsidTr="00080C02">
        <w:tc>
          <w:tcPr>
            <w:tcW w:w="3888" w:type="dxa"/>
            <w:shd w:val="clear" w:color="auto" w:fill="auto"/>
          </w:tcPr>
          <w:p w:rsidR="00402B27" w:rsidRPr="00080C02" w:rsidRDefault="00402B27" w:rsidP="00402B27">
            <w:pPr>
              <w:rPr>
                <w:b/>
                <w:bCs/>
              </w:rPr>
            </w:pPr>
            <w:r w:rsidRPr="00080C02">
              <w:rPr>
                <w:b/>
                <w:bCs/>
              </w:rPr>
              <w:t>AREA D’OSSERVAZIONE</w:t>
            </w:r>
          </w:p>
        </w:tc>
        <w:tc>
          <w:tcPr>
            <w:tcW w:w="2700" w:type="dxa"/>
            <w:shd w:val="clear" w:color="auto" w:fill="auto"/>
          </w:tcPr>
          <w:p w:rsidR="00402B27" w:rsidRPr="00080C02" w:rsidRDefault="00402B27" w:rsidP="00402B27">
            <w:pPr>
              <w:rPr>
                <w:b/>
                <w:bCs/>
              </w:rPr>
            </w:pPr>
            <w:r w:rsidRPr="00080C02">
              <w:rPr>
                <w:b/>
                <w:bCs/>
              </w:rPr>
              <w:t>INDICATORI</w:t>
            </w:r>
          </w:p>
        </w:tc>
        <w:tc>
          <w:tcPr>
            <w:tcW w:w="7838" w:type="dxa"/>
            <w:shd w:val="clear" w:color="auto" w:fill="auto"/>
          </w:tcPr>
          <w:p w:rsidR="00402B27" w:rsidRPr="00080C02" w:rsidRDefault="00402B27" w:rsidP="00402B27">
            <w:pPr>
              <w:rPr>
                <w:b/>
                <w:bCs/>
              </w:rPr>
            </w:pPr>
            <w:r w:rsidRPr="00080C02">
              <w:rPr>
                <w:b/>
                <w:bCs/>
              </w:rPr>
              <w:t>OSSERVAZIONE</w:t>
            </w:r>
          </w:p>
        </w:tc>
      </w:tr>
      <w:tr w:rsidR="00402B27" w:rsidTr="00080C02">
        <w:tc>
          <w:tcPr>
            <w:tcW w:w="3888" w:type="dxa"/>
            <w:vMerge w:val="restart"/>
            <w:shd w:val="clear" w:color="auto" w:fill="auto"/>
          </w:tcPr>
          <w:p w:rsidR="00402B27" w:rsidRDefault="00402B27" w:rsidP="00402B27">
            <w:r>
              <w:t>COMPETENZA FONOLOGICA E METAFONOLOGICA</w:t>
            </w:r>
          </w:p>
        </w:tc>
        <w:tc>
          <w:tcPr>
            <w:tcW w:w="2700" w:type="dxa"/>
            <w:shd w:val="clear" w:color="auto" w:fill="auto"/>
          </w:tcPr>
          <w:p w:rsidR="00402B27" w:rsidRPr="00080C02" w:rsidRDefault="00402B27" w:rsidP="00402B27">
            <w:pPr>
              <w:rPr>
                <w:color w:val="000080"/>
              </w:rPr>
            </w:pPr>
            <w:r w:rsidRPr="00080C02">
              <w:rPr>
                <w:color w:val="000000"/>
              </w:rPr>
              <w:t>RICONOSCIMENTO PER VIA UDITIVA DEL SUONO INIZIALE (sillaba/fonema</w:t>
            </w:r>
            <w:r w:rsidRPr="00080C02">
              <w:rPr>
                <w:color w:val="000080"/>
              </w:rPr>
              <w:t>)</w:t>
            </w:r>
          </w:p>
        </w:tc>
        <w:tc>
          <w:tcPr>
            <w:tcW w:w="7838" w:type="dxa"/>
            <w:shd w:val="clear" w:color="auto" w:fill="auto"/>
          </w:tcPr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</w:tc>
      </w:tr>
      <w:tr w:rsidR="00402B27" w:rsidTr="00080C02">
        <w:tc>
          <w:tcPr>
            <w:tcW w:w="3888" w:type="dxa"/>
            <w:vMerge/>
            <w:shd w:val="clear" w:color="auto" w:fill="auto"/>
          </w:tcPr>
          <w:p w:rsidR="00402B27" w:rsidRDefault="00402B27" w:rsidP="00402B27"/>
        </w:tc>
        <w:tc>
          <w:tcPr>
            <w:tcW w:w="2700" w:type="dxa"/>
            <w:shd w:val="clear" w:color="auto" w:fill="auto"/>
          </w:tcPr>
          <w:p w:rsidR="00402B27" w:rsidRPr="00080C02" w:rsidRDefault="00402B27" w:rsidP="00402B27">
            <w:pPr>
              <w:rPr>
                <w:color w:val="000000"/>
              </w:rPr>
            </w:pPr>
            <w:r w:rsidRPr="00080C02">
              <w:rPr>
                <w:color w:val="000000"/>
              </w:rPr>
              <w:t>RICONOSCIMENTO PER VIA</w:t>
            </w:r>
            <w:r w:rsidR="00080C02" w:rsidRPr="00080C02">
              <w:rPr>
                <w:color w:val="000000"/>
              </w:rPr>
              <w:t xml:space="preserve"> UDITIVA DEL SUONO FINALE (RIME/pezzetto che sta in fondo)</w:t>
            </w:r>
          </w:p>
        </w:tc>
        <w:tc>
          <w:tcPr>
            <w:tcW w:w="7838" w:type="dxa"/>
            <w:shd w:val="clear" w:color="auto" w:fill="auto"/>
          </w:tcPr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</w:tc>
      </w:tr>
      <w:tr w:rsidR="00402B27" w:rsidTr="00080C02">
        <w:tc>
          <w:tcPr>
            <w:tcW w:w="3888" w:type="dxa"/>
            <w:vMerge/>
            <w:shd w:val="clear" w:color="auto" w:fill="auto"/>
          </w:tcPr>
          <w:p w:rsidR="00402B27" w:rsidRDefault="00402B27" w:rsidP="00402B27"/>
        </w:tc>
        <w:tc>
          <w:tcPr>
            <w:tcW w:w="2700" w:type="dxa"/>
            <w:shd w:val="clear" w:color="auto" w:fill="auto"/>
          </w:tcPr>
          <w:p w:rsidR="00402B27" w:rsidRPr="00080C02" w:rsidRDefault="00402B27" w:rsidP="00402B27">
            <w:pPr>
              <w:rPr>
                <w:color w:val="000000"/>
              </w:rPr>
            </w:pPr>
            <w:r w:rsidRPr="00080C02">
              <w:rPr>
                <w:color w:val="000000"/>
              </w:rPr>
              <w:t>ANALISI FONOLOGICA (sillaba/fonema)</w:t>
            </w:r>
          </w:p>
        </w:tc>
        <w:tc>
          <w:tcPr>
            <w:tcW w:w="7838" w:type="dxa"/>
            <w:shd w:val="clear" w:color="auto" w:fill="auto"/>
          </w:tcPr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</w:tc>
      </w:tr>
      <w:tr w:rsidR="00402B27" w:rsidTr="00080C02">
        <w:tc>
          <w:tcPr>
            <w:tcW w:w="3888" w:type="dxa"/>
            <w:vMerge/>
            <w:shd w:val="clear" w:color="auto" w:fill="auto"/>
          </w:tcPr>
          <w:p w:rsidR="00402B27" w:rsidRDefault="00402B27" w:rsidP="00402B27"/>
        </w:tc>
        <w:tc>
          <w:tcPr>
            <w:tcW w:w="2700" w:type="dxa"/>
            <w:shd w:val="clear" w:color="auto" w:fill="auto"/>
          </w:tcPr>
          <w:p w:rsidR="00402B27" w:rsidRPr="00080C02" w:rsidRDefault="00402B27" w:rsidP="00402B27">
            <w:pPr>
              <w:rPr>
                <w:color w:val="000000"/>
              </w:rPr>
            </w:pPr>
            <w:r w:rsidRPr="00080C02">
              <w:rPr>
                <w:color w:val="000000"/>
              </w:rPr>
              <w:t>FUSIONE FONOLOGICA (sillaba/fonema)</w:t>
            </w:r>
          </w:p>
        </w:tc>
        <w:tc>
          <w:tcPr>
            <w:tcW w:w="7838" w:type="dxa"/>
            <w:shd w:val="clear" w:color="auto" w:fill="auto"/>
          </w:tcPr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</w:tc>
      </w:tr>
      <w:tr w:rsidR="00402B27" w:rsidTr="00080C02">
        <w:tc>
          <w:tcPr>
            <w:tcW w:w="3888" w:type="dxa"/>
            <w:vMerge/>
            <w:shd w:val="clear" w:color="auto" w:fill="auto"/>
          </w:tcPr>
          <w:p w:rsidR="00402B27" w:rsidRDefault="00402B27" w:rsidP="00402B27"/>
        </w:tc>
        <w:tc>
          <w:tcPr>
            <w:tcW w:w="2700" w:type="dxa"/>
            <w:shd w:val="clear" w:color="auto" w:fill="auto"/>
          </w:tcPr>
          <w:p w:rsidR="00402B27" w:rsidRPr="00080C02" w:rsidRDefault="00402B27" w:rsidP="00402B27">
            <w:pPr>
              <w:rPr>
                <w:color w:val="000000"/>
              </w:rPr>
            </w:pPr>
            <w:r w:rsidRPr="00080C02">
              <w:rPr>
                <w:color w:val="000000"/>
              </w:rPr>
              <w:t>ELISIONE DI SUONI</w:t>
            </w:r>
          </w:p>
        </w:tc>
        <w:tc>
          <w:tcPr>
            <w:tcW w:w="7838" w:type="dxa"/>
            <w:shd w:val="clear" w:color="auto" w:fill="auto"/>
          </w:tcPr>
          <w:p w:rsidR="00402B27" w:rsidRPr="00080C02" w:rsidRDefault="00402B27" w:rsidP="00402B27">
            <w:pPr>
              <w:rPr>
                <w:color w:val="000000"/>
              </w:rPr>
            </w:pPr>
          </w:p>
          <w:p w:rsidR="00402B27" w:rsidRPr="00080C02" w:rsidRDefault="00402B27" w:rsidP="00402B27">
            <w:pPr>
              <w:rPr>
                <w:color w:val="000000"/>
              </w:rPr>
            </w:pPr>
          </w:p>
          <w:p w:rsidR="00402B27" w:rsidRPr="00080C02" w:rsidRDefault="00402B27" w:rsidP="00402B27">
            <w:pPr>
              <w:rPr>
                <w:color w:val="000000"/>
              </w:rPr>
            </w:pPr>
          </w:p>
          <w:p w:rsidR="00402B27" w:rsidRPr="00080C02" w:rsidRDefault="00402B27" w:rsidP="00402B27">
            <w:pPr>
              <w:rPr>
                <w:color w:val="000000"/>
              </w:rPr>
            </w:pPr>
          </w:p>
          <w:p w:rsidR="00402B27" w:rsidRPr="00080C02" w:rsidRDefault="00402B27" w:rsidP="00402B27">
            <w:pPr>
              <w:rPr>
                <w:color w:val="000000"/>
              </w:rPr>
            </w:pPr>
          </w:p>
          <w:p w:rsidR="00402B27" w:rsidRPr="00080C02" w:rsidRDefault="00402B27" w:rsidP="00402B27">
            <w:pPr>
              <w:rPr>
                <w:color w:val="000000"/>
              </w:rPr>
            </w:pPr>
          </w:p>
          <w:p w:rsidR="00402B27" w:rsidRPr="00080C02" w:rsidRDefault="00402B27" w:rsidP="00402B27">
            <w:pPr>
              <w:rPr>
                <w:color w:val="000000"/>
              </w:rPr>
            </w:pPr>
          </w:p>
          <w:p w:rsidR="00402B27" w:rsidRPr="00080C02" w:rsidRDefault="00402B27" w:rsidP="00402B27">
            <w:pPr>
              <w:rPr>
                <w:color w:val="000000"/>
              </w:rPr>
            </w:pPr>
          </w:p>
          <w:p w:rsidR="00402B27" w:rsidRPr="00080C02" w:rsidRDefault="00402B27" w:rsidP="00402B27">
            <w:pPr>
              <w:rPr>
                <w:color w:val="000000"/>
              </w:rPr>
            </w:pPr>
          </w:p>
        </w:tc>
      </w:tr>
    </w:tbl>
    <w:p w:rsidR="00402B27" w:rsidRDefault="00402B27" w:rsidP="00402B27"/>
    <w:p w:rsidR="00402B27" w:rsidRDefault="00402B27" w:rsidP="00402B27"/>
    <w:p w:rsidR="00402B27" w:rsidRDefault="00402B27" w:rsidP="00402B27"/>
    <w:p w:rsidR="00402B27" w:rsidRDefault="00402B27" w:rsidP="00402B27"/>
    <w:p w:rsidR="00402B27" w:rsidRDefault="00402B27" w:rsidP="00402B27"/>
    <w:p w:rsidR="006511EF" w:rsidRDefault="006511EF" w:rsidP="00402B27"/>
    <w:p w:rsidR="006511EF" w:rsidRDefault="006511EF" w:rsidP="00402B27"/>
    <w:p w:rsidR="006511EF" w:rsidRDefault="006511EF" w:rsidP="00402B27"/>
    <w:p w:rsidR="006511EF" w:rsidRDefault="006511EF" w:rsidP="00402B27"/>
    <w:p w:rsidR="006511EF" w:rsidRDefault="006511EF" w:rsidP="00402B27"/>
    <w:p w:rsidR="006511EF" w:rsidRDefault="006511EF" w:rsidP="00402B27"/>
    <w:p w:rsidR="006511EF" w:rsidRDefault="006511EF" w:rsidP="00402B27"/>
    <w:p w:rsidR="006511EF" w:rsidRDefault="006511EF" w:rsidP="00402B27"/>
    <w:p w:rsidR="00402B27" w:rsidRDefault="00402B27" w:rsidP="00402B2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8"/>
        <w:gridCol w:w="2700"/>
        <w:gridCol w:w="7838"/>
      </w:tblGrid>
      <w:tr w:rsidR="00402B27" w:rsidTr="00080C02">
        <w:tc>
          <w:tcPr>
            <w:tcW w:w="14426" w:type="dxa"/>
            <w:gridSpan w:val="3"/>
            <w:shd w:val="clear" w:color="auto" w:fill="auto"/>
          </w:tcPr>
          <w:p w:rsidR="00402B27" w:rsidRDefault="00402B27" w:rsidP="00402B27">
            <w:pPr>
              <w:rPr>
                <w:b/>
              </w:rPr>
            </w:pPr>
            <w:r w:rsidRPr="00080C02">
              <w:rPr>
                <w:b/>
              </w:rPr>
              <w:lastRenderedPageBreak/>
              <w:t>OSSERVAZIONE SPECIFICA entro 31 gennaio</w:t>
            </w:r>
          </w:p>
          <w:p w:rsidR="006511EF" w:rsidRPr="00080C02" w:rsidRDefault="006511EF" w:rsidP="006511EF">
            <w:pPr>
              <w:rPr>
                <w:b/>
                <w:color w:val="000000"/>
              </w:rPr>
            </w:pPr>
          </w:p>
          <w:p w:rsidR="006511EF" w:rsidRPr="00080C02" w:rsidRDefault="006511EF" w:rsidP="006511EF">
            <w:pPr>
              <w:rPr>
                <w:b/>
                <w:color w:val="000000"/>
              </w:rPr>
            </w:pPr>
            <w:r w:rsidRPr="00080C02">
              <w:rPr>
                <w:b/>
                <w:color w:val="000000"/>
              </w:rPr>
              <w:t xml:space="preserve">SCUOLA………………………………… ………………………..I.C.S ……………………………………..A.S </w:t>
            </w:r>
            <w:r w:rsidR="00C26AF3">
              <w:rPr>
                <w:b/>
                <w:color w:val="000000"/>
              </w:rPr>
              <w:t>……………..</w:t>
            </w:r>
          </w:p>
          <w:p w:rsidR="006511EF" w:rsidRPr="00080C02" w:rsidRDefault="006511EF" w:rsidP="006511EF">
            <w:pPr>
              <w:rPr>
                <w:b/>
                <w:color w:val="000000"/>
              </w:rPr>
            </w:pPr>
          </w:p>
          <w:p w:rsidR="006511EF" w:rsidRPr="00080C02" w:rsidRDefault="006511EF" w:rsidP="006511EF">
            <w:pPr>
              <w:rPr>
                <w:b/>
                <w:color w:val="000000"/>
              </w:rPr>
            </w:pPr>
            <w:r w:rsidRPr="00080C02">
              <w:rPr>
                <w:b/>
                <w:color w:val="000000"/>
              </w:rPr>
              <w:t>ALUNNO…………………………………………………………</w:t>
            </w:r>
          </w:p>
          <w:p w:rsidR="006511EF" w:rsidRPr="00080C02" w:rsidRDefault="006511EF" w:rsidP="00402B27">
            <w:pPr>
              <w:rPr>
                <w:b/>
              </w:rPr>
            </w:pPr>
          </w:p>
        </w:tc>
      </w:tr>
      <w:tr w:rsidR="00402B27" w:rsidRPr="00080C02" w:rsidTr="00080C02">
        <w:tc>
          <w:tcPr>
            <w:tcW w:w="3888" w:type="dxa"/>
            <w:shd w:val="clear" w:color="auto" w:fill="auto"/>
          </w:tcPr>
          <w:p w:rsidR="00402B27" w:rsidRPr="00080C02" w:rsidRDefault="00402B27" w:rsidP="00402B27">
            <w:pPr>
              <w:rPr>
                <w:b/>
                <w:bCs/>
              </w:rPr>
            </w:pPr>
            <w:r w:rsidRPr="00080C02">
              <w:rPr>
                <w:b/>
                <w:bCs/>
              </w:rPr>
              <w:t xml:space="preserve">AREA D’OSSERVAZIONE </w:t>
            </w:r>
          </w:p>
        </w:tc>
        <w:tc>
          <w:tcPr>
            <w:tcW w:w="2700" w:type="dxa"/>
            <w:shd w:val="clear" w:color="auto" w:fill="auto"/>
          </w:tcPr>
          <w:p w:rsidR="00402B27" w:rsidRPr="00080C02" w:rsidRDefault="00402B27" w:rsidP="00402B27">
            <w:pPr>
              <w:rPr>
                <w:b/>
                <w:bCs/>
              </w:rPr>
            </w:pPr>
            <w:r w:rsidRPr="00080C02">
              <w:rPr>
                <w:b/>
                <w:bCs/>
              </w:rPr>
              <w:t>INDICATORI</w:t>
            </w:r>
          </w:p>
        </w:tc>
        <w:tc>
          <w:tcPr>
            <w:tcW w:w="7838" w:type="dxa"/>
            <w:shd w:val="clear" w:color="auto" w:fill="auto"/>
          </w:tcPr>
          <w:p w:rsidR="00402B27" w:rsidRPr="00080C02" w:rsidRDefault="00402B27" w:rsidP="00402B27">
            <w:pPr>
              <w:rPr>
                <w:b/>
                <w:bCs/>
              </w:rPr>
            </w:pPr>
            <w:r w:rsidRPr="00080C02">
              <w:rPr>
                <w:b/>
                <w:bCs/>
              </w:rPr>
              <w:t>OSSERVAZIONE</w:t>
            </w:r>
          </w:p>
        </w:tc>
      </w:tr>
      <w:tr w:rsidR="00402B27" w:rsidTr="00080C02">
        <w:tc>
          <w:tcPr>
            <w:tcW w:w="3888" w:type="dxa"/>
            <w:vMerge w:val="restart"/>
            <w:shd w:val="clear" w:color="auto" w:fill="auto"/>
          </w:tcPr>
          <w:p w:rsidR="00402B27" w:rsidRDefault="00402B27" w:rsidP="00402B27">
            <w:r>
              <w:t>LETTURA E SCRITTURA STRUMENTALI</w:t>
            </w:r>
          </w:p>
        </w:tc>
        <w:tc>
          <w:tcPr>
            <w:tcW w:w="2700" w:type="dxa"/>
            <w:shd w:val="clear" w:color="auto" w:fill="auto"/>
          </w:tcPr>
          <w:p w:rsidR="00402B27" w:rsidRPr="00080C02" w:rsidRDefault="00402B27" w:rsidP="00402B27">
            <w:pPr>
              <w:rPr>
                <w:color w:val="000000"/>
              </w:rPr>
            </w:pPr>
            <w:r w:rsidRPr="00080C02">
              <w:rPr>
                <w:color w:val="000000"/>
              </w:rPr>
              <w:t>RICONOSCIMENTO DEL SEGNO ALFABETICO (discriminazione visiva)</w:t>
            </w:r>
          </w:p>
        </w:tc>
        <w:tc>
          <w:tcPr>
            <w:tcW w:w="7838" w:type="dxa"/>
            <w:shd w:val="clear" w:color="auto" w:fill="auto"/>
          </w:tcPr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</w:tc>
      </w:tr>
      <w:tr w:rsidR="00402B27" w:rsidTr="00080C02">
        <w:tc>
          <w:tcPr>
            <w:tcW w:w="3888" w:type="dxa"/>
            <w:vMerge/>
            <w:shd w:val="clear" w:color="auto" w:fill="auto"/>
          </w:tcPr>
          <w:p w:rsidR="00402B27" w:rsidRDefault="00402B27" w:rsidP="00402B27"/>
        </w:tc>
        <w:tc>
          <w:tcPr>
            <w:tcW w:w="2700" w:type="dxa"/>
            <w:shd w:val="clear" w:color="auto" w:fill="auto"/>
          </w:tcPr>
          <w:p w:rsidR="00402B27" w:rsidRPr="00080C02" w:rsidRDefault="00402B27" w:rsidP="00402B27">
            <w:pPr>
              <w:rPr>
                <w:color w:val="000000"/>
              </w:rPr>
            </w:pPr>
            <w:r w:rsidRPr="00080C02">
              <w:rPr>
                <w:color w:val="000000"/>
              </w:rPr>
              <w:t>ASSOCIAZIONE FONEMA-GRAFEMA e viceversa</w:t>
            </w:r>
          </w:p>
        </w:tc>
        <w:tc>
          <w:tcPr>
            <w:tcW w:w="7838" w:type="dxa"/>
            <w:shd w:val="clear" w:color="auto" w:fill="auto"/>
          </w:tcPr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</w:tc>
      </w:tr>
      <w:tr w:rsidR="00402B27" w:rsidTr="00080C02">
        <w:tc>
          <w:tcPr>
            <w:tcW w:w="3888" w:type="dxa"/>
            <w:vMerge/>
            <w:shd w:val="clear" w:color="auto" w:fill="auto"/>
          </w:tcPr>
          <w:p w:rsidR="00402B27" w:rsidRDefault="00402B27" w:rsidP="00402B27"/>
        </w:tc>
        <w:tc>
          <w:tcPr>
            <w:tcW w:w="2700" w:type="dxa"/>
            <w:shd w:val="clear" w:color="auto" w:fill="auto"/>
          </w:tcPr>
          <w:p w:rsidR="00402B27" w:rsidRPr="00080C02" w:rsidRDefault="00402B27" w:rsidP="00402B27">
            <w:pPr>
              <w:rPr>
                <w:color w:val="000000"/>
              </w:rPr>
            </w:pPr>
            <w:r w:rsidRPr="00080C02">
              <w:rPr>
                <w:color w:val="000000"/>
              </w:rPr>
              <w:t>COORDINAZIONE OCCHIO-MANO</w:t>
            </w:r>
          </w:p>
        </w:tc>
        <w:tc>
          <w:tcPr>
            <w:tcW w:w="7838" w:type="dxa"/>
            <w:shd w:val="clear" w:color="auto" w:fill="auto"/>
          </w:tcPr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</w:tc>
      </w:tr>
      <w:tr w:rsidR="00402B27" w:rsidTr="00080C02">
        <w:tc>
          <w:tcPr>
            <w:tcW w:w="3888" w:type="dxa"/>
            <w:vMerge/>
            <w:shd w:val="clear" w:color="auto" w:fill="auto"/>
          </w:tcPr>
          <w:p w:rsidR="00402B27" w:rsidRDefault="00402B27" w:rsidP="00402B27"/>
        </w:tc>
        <w:tc>
          <w:tcPr>
            <w:tcW w:w="2700" w:type="dxa"/>
            <w:shd w:val="clear" w:color="auto" w:fill="auto"/>
          </w:tcPr>
          <w:p w:rsidR="00402B27" w:rsidRPr="00080C02" w:rsidRDefault="00402B27" w:rsidP="00402B27">
            <w:pPr>
              <w:rPr>
                <w:color w:val="000000"/>
              </w:rPr>
            </w:pPr>
            <w:r w:rsidRPr="00080C02">
              <w:rPr>
                <w:color w:val="000000"/>
              </w:rPr>
              <w:t>CONTROLLO SILLABICO</w:t>
            </w:r>
          </w:p>
          <w:p w:rsidR="00DC0900" w:rsidRDefault="00DC0900" w:rsidP="00402B27">
            <w:pPr>
              <w:rPr>
                <w:color w:val="000000"/>
              </w:rPr>
            </w:pPr>
          </w:p>
          <w:p w:rsidR="00402B27" w:rsidRPr="00080C02" w:rsidRDefault="00402B27" w:rsidP="00402B27">
            <w:pPr>
              <w:rPr>
                <w:color w:val="000000"/>
              </w:rPr>
            </w:pPr>
            <w:r w:rsidRPr="00080C02">
              <w:rPr>
                <w:color w:val="000000"/>
              </w:rPr>
              <w:t>Osservazioni tratte da:</w:t>
            </w:r>
          </w:p>
          <w:p w:rsidR="00402B27" w:rsidRPr="00080C02" w:rsidRDefault="00402B27" w:rsidP="00402B27">
            <w:pPr>
              <w:rPr>
                <w:color w:val="000000"/>
              </w:rPr>
            </w:pPr>
            <w:r w:rsidRPr="00080C02">
              <w:rPr>
                <w:color w:val="000000"/>
              </w:rPr>
              <w:t xml:space="preserve">dettato e riconoscimento di sillabe </w:t>
            </w:r>
          </w:p>
          <w:p w:rsidR="00402B27" w:rsidRPr="00080C02" w:rsidRDefault="00402B27" w:rsidP="00402B27">
            <w:pPr>
              <w:rPr>
                <w:color w:val="000000"/>
              </w:rPr>
            </w:pPr>
            <w:r w:rsidRPr="00080C02">
              <w:rPr>
                <w:color w:val="000000"/>
              </w:rPr>
              <w:t>dettato e lettura di parole</w:t>
            </w:r>
          </w:p>
          <w:p w:rsidR="00402B27" w:rsidRPr="00080C02" w:rsidRDefault="00402B27" w:rsidP="00402B27">
            <w:pPr>
              <w:rPr>
                <w:color w:val="000000"/>
              </w:rPr>
            </w:pPr>
          </w:p>
          <w:p w:rsidR="00402B27" w:rsidRPr="00080C02" w:rsidRDefault="00402B27" w:rsidP="00402B27">
            <w:pPr>
              <w:rPr>
                <w:color w:val="000000"/>
              </w:rPr>
            </w:pPr>
          </w:p>
        </w:tc>
        <w:tc>
          <w:tcPr>
            <w:tcW w:w="7838" w:type="dxa"/>
            <w:shd w:val="clear" w:color="auto" w:fill="auto"/>
          </w:tcPr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</w:tc>
      </w:tr>
    </w:tbl>
    <w:p w:rsidR="00402B27" w:rsidRDefault="00402B27" w:rsidP="00402B27"/>
    <w:p w:rsidR="00402B27" w:rsidRDefault="00402B27" w:rsidP="00402B27"/>
    <w:p w:rsidR="00402B27" w:rsidRDefault="00402B27" w:rsidP="00402B27"/>
    <w:p w:rsidR="00402B27" w:rsidRDefault="00402B27" w:rsidP="00402B2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08"/>
        <w:gridCol w:w="9618"/>
      </w:tblGrid>
      <w:tr w:rsidR="00402B27" w:rsidTr="00080C02">
        <w:tc>
          <w:tcPr>
            <w:tcW w:w="4808" w:type="dxa"/>
            <w:shd w:val="clear" w:color="auto" w:fill="auto"/>
          </w:tcPr>
          <w:p w:rsidR="00402B27" w:rsidRPr="00080C02" w:rsidRDefault="00402B27" w:rsidP="00402B27">
            <w:pPr>
              <w:rPr>
                <w:b/>
                <w:bCs/>
              </w:rPr>
            </w:pPr>
            <w:r w:rsidRPr="00080C02">
              <w:rPr>
                <w:b/>
                <w:bCs/>
              </w:rPr>
              <w:t xml:space="preserve">COMPITO </w:t>
            </w:r>
          </w:p>
        </w:tc>
        <w:tc>
          <w:tcPr>
            <w:tcW w:w="9618" w:type="dxa"/>
            <w:shd w:val="clear" w:color="auto" w:fill="auto"/>
          </w:tcPr>
          <w:p w:rsidR="00402B27" w:rsidRPr="00080C02" w:rsidRDefault="00402B27" w:rsidP="00402B27">
            <w:pPr>
              <w:rPr>
                <w:b/>
                <w:bCs/>
              </w:rPr>
            </w:pPr>
            <w:r w:rsidRPr="00080C02">
              <w:rPr>
                <w:b/>
                <w:bCs/>
              </w:rPr>
              <w:t>OSSERVAZIONE</w:t>
            </w:r>
          </w:p>
        </w:tc>
      </w:tr>
      <w:tr w:rsidR="00402B27" w:rsidTr="00080C02">
        <w:tc>
          <w:tcPr>
            <w:tcW w:w="4808" w:type="dxa"/>
            <w:shd w:val="clear" w:color="auto" w:fill="auto"/>
          </w:tcPr>
          <w:p w:rsidR="00402B27" w:rsidRPr="00080C02" w:rsidRDefault="00402B27" w:rsidP="00402B27">
            <w:pPr>
              <w:rPr>
                <w:color w:val="000000"/>
              </w:rPr>
            </w:pPr>
            <w:r w:rsidRPr="00080C02">
              <w:rPr>
                <w:color w:val="000000"/>
              </w:rPr>
              <w:t>Lettura ad alta voce e scrittura sotto dettatura di parole</w:t>
            </w:r>
          </w:p>
        </w:tc>
        <w:tc>
          <w:tcPr>
            <w:tcW w:w="9618" w:type="dxa"/>
            <w:shd w:val="clear" w:color="auto" w:fill="auto"/>
          </w:tcPr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  <w:p w:rsidR="00402B27" w:rsidRPr="00080C02" w:rsidRDefault="00402B27" w:rsidP="00402B27">
            <w:pPr>
              <w:rPr>
                <w:color w:val="000080"/>
              </w:rPr>
            </w:pPr>
          </w:p>
        </w:tc>
      </w:tr>
    </w:tbl>
    <w:p w:rsidR="00402B27" w:rsidRDefault="00402B27" w:rsidP="00402B27"/>
    <w:p w:rsidR="00402B27" w:rsidRDefault="00402B27" w:rsidP="00402B27"/>
    <w:p w:rsidR="00402B27" w:rsidRDefault="00402B27" w:rsidP="00402B27"/>
    <w:p w:rsidR="006511EF" w:rsidRDefault="006511EF" w:rsidP="00402B27"/>
    <w:p w:rsidR="006511EF" w:rsidRDefault="006511EF" w:rsidP="00402B27"/>
    <w:p w:rsidR="006511EF" w:rsidRDefault="006511EF" w:rsidP="00402B27"/>
    <w:p w:rsidR="00402B27" w:rsidRDefault="00402B27" w:rsidP="00402B27">
      <w:pPr>
        <w:rPr>
          <w:sz w:val="40"/>
          <w:szCs w:val="40"/>
        </w:rPr>
      </w:pPr>
    </w:p>
    <w:p w:rsidR="00402B27" w:rsidRDefault="00402B27" w:rsidP="00402B27">
      <w:pPr>
        <w:rPr>
          <w:sz w:val="40"/>
          <w:szCs w:val="40"/>
        </w:rPr>
      </w:pPr>
    </w:p>
    <w:p w:rsidR="00402B27" w:rsidRDefault="00402B27" w:rsidP="00402B27">
      <w:pPr>
        <w:rPr>
          <w:sz w:val="40"/>
          <w:szCs w:val="40"/>
        </w:rPr>
      </w:pPr>
    </w:p>
    <w:p w:rsidR="00402B27" w:rsidRDefault="00402B27" w:rsidP="00402B27">
      <w:pPr>
        <w:rPr>
          <w:sz w:val="40"/>
          <w:szCs w:val="40"/>
        </w:rPr>
      </w:pPr>
    </w:p>
    <w:p w:rsidR="00402B27" w:rsidRDefault="00402B27" w:rsidP="00402B27">
      <w:pPr>
        <w:rPr>
          <w:sz w:val="40"/>
          <w:szCs w:val="40"/>
        </w:rPr>
      </w:pPr>
    </w:p>
    <w:p w:rsidR="00402B27" w:rsidRDefault="00402B27" w:rsidP="00402B27">
      <w:pPr>
        <w:rPr>
          <w:sz w:val="40"/>
          <w:szCs w:val="40"/>
        </w:rPr>
      </w:pPr>
    </w:p>
    <w:p w:rsidR="00402B27" w:rsidRDefault="00402B27" w:rsidP="00402B27">
      <w:pPr>
        <w:rPr>
          <w:sz w:val="40"/>
          <w:szCs w:val="40"/>
        </w:rPr>
      </w:pPr>
    </w:p>
    <w:p w:rsidR="00402B27" w:rsidRPr="00DC71E8" w:rsidRDefault="00402B27" w:rsidP="00402B27">
      <w:pPr>
        <w:rPr>
          <w:sz w:val="40"/>
          <w:szCs w:val="40"/>
        </w:rPr>
      </w:pPr>
    </w:p>
    <w:p w:rsidR="003359AC" w:rsidRDefault="003359AC"/>
    <w:sectPr w:rsidR="003359AC" w:rsidSect="00080C02">
      <w:footerReference w:type="default" r:id="rId7"/>
      <w:pgSz w:w="16838" w:h="11906" w:orient="landscape"/>
      <w:pgMar w:top="1077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82B" w:rsidRDefault="0014782B" w:rsidP="006511EF">
      <w:r>
        <w:separator/>
      </w:r>
    </w:p>
  </w:endnote>
  <w:endnote w:type="continuationSeparator" w:id="1">
    <w:p w:rsidR="0014782B" w:rsidRDefault="0014782B" w:rsidP="00651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1EF" w:rsidRDefault="00786533">
    <w:pPr>
      <w:pStyle w:val="Pidipagina"/>
    </w:pPr>
    <w:fldSimple w:instr="PAGE   \* MERGEFORMAT">
      <w:r w:rsidR="00D71D45">
        <w:rPr>
          <w:noProof/>
        </w:rPr>
        <w:t>1</w:t>
      </w:r>
    </w:fldSimple>
  </w:p>
  <w:p w:rsidR="006511EF" w:rsidRDefault="006511EF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82B" w:rsidRDefault="0014782B" w:rsidP="006511EF">
      <w:r>
        <w:separator/>
      </w:r>
    </w:p>
  </w:footnote>
  <w:footnote w:type="continuationSeparator" w:id="1">
    <w:p w:rsidR="0014782B" w:rsidRDefault="0014782B" w:rsidP="006511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2B27"/>
    <w:rsid w:val="00020F60"/>
    <w:rsid w:val="00030218"/>
    <w:rsid w:val="00080C02"/>
    <w:rsid w:val="00113FEC"/>
    <w:rsid w:val="0014782B"/>
    <w:rsid w:val="001D557F"/>
    <w:rsid w:val="003359AC"/>
    <w:rsid w:val="00402B27"/>
    <w:rsid w:val="006511EF"/>
    <w:rsid w:val="006F1E80"/>
    <w:rsid w:val="00786533"/>
    <w:rsid w:val="0093443C"/>
    <w:rsid w:val="00C26AF3"/>
    <w:rsid w:val="00D71D45"/>
    <w:rsid w:val="00DB33C5"/>
    <w:rsid w:val="00DC0900"/>
    <w:rsid w:val="00DC7AD3"/>
    <w:rsid w:val="00FC0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402B27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402B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rsid w:val="006511EF"/>
    <w:pPr>
      <w:tabs>
        <w:tab w:val="center" w:pos="4819"/>
        <w:tab w:val="right" w:pos="9638"/>
      </w:tabs>
    </w:pPr>
    <w:rPr>
      <w:lang/>
    </w:rPr>
  </w:style>
  <w:style w:type="character" w:customStyle="1" w:styleId="IntestazioneCarattere">
    <w:name w:val="Intestazione Carattere"/>
    <w:link w:val="Intestazione"/>
    <w:rsid w:val="006511EF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6511EF"/>
    <w:pPr>
      <w:tabs>
        <w:tab w:val="center" w:pos="4819"/>
        <w:tab w:val="right" w:pos="9638"/>
      </w:tabs>
    </w:pPr>
    <w:rPr>
      <w:lang/>
    </w:rPr>
  </w:style>
  <w:style w:type="character" w:customStyle="1" w:styleId="PidipaginaCarattere">
    <w:name w:val="Piè di pagina Carattere"/>
    <w:link w:val="Pidipagina"/>
    <w:uiPriority w:val="99"/>
    <w:rsid w:val="006511EF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6511EF"/>
    <w:rPr>
      <w:rFonts w:ascii="Tahoma" w:hAnsi="Tahoma"/>
      <w:sz w:val="16"/>
      <w:szCs w:val="16"/>
      <w:lang/>
    </w:rPr>
  </w:style>
  <w:style w:type="character" w:customStyle="1" w:styleId="TestofumettoCarattere">
    <w:name w:val="Testo fumetto Carattere"/>
    <w:link w:val="Testofumetto"/>
    <w:rsid w:val="006511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B5BFC-3D9A-4F36-BD48-265D35A10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MONICA</cp:lastModifiedBy>
  <cp:revision>6</cp:revision>
  <cp:lastPrinted>2013-10-10T12:48:00Z</cp:lastPrinted>
  <dcterms:created xsi:type="dcterms:W3CDTF">2016-11-20T15:51:00Z</dcterms:created>
  <dcterms:modified xsi:type="dcterms:W3CDTF">2019-12-02T14:01:00Z</dcterms:modified>
</cp:coreProperties>
</file>